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464F2C" w:rsidRDefault="00C03B87" w:rsidP="00464F2C">
      <w:pPr>
        <w:pStyle w:val="Normaalweb"/>
        <w:rPr>
          <w:rFonts w:ascii="Arial" w:hAnsi="Arial" w:cs="Arial"/>
          <w:b/>
          <w:color w:val="000000"/>
        </w:rPr>
      </w:pPr>
      <w:r w:rsidRPr="00C03B87">
        <w:rPr>
          <w:rFonts w:ascii="Arial" w:hAnsi="Arial" w:cs="Arial"/>
          <w:b/>
          <w:color w:val="000000"/>
        </w:rPr>
        <w:t xml:space="preserve">Bronnen </w:t>
      </w:r>
      <w:proofErr w:type="spellStart"/>
      <w:r w:rsidR="00E40490">
        <w:rPr>
          <w:rFonts w:ascii="Arial" w:hAnsi="Arial" w:cs="Arial"/>
          <w:b/>
          <w:color w:val="000000"/>
        </w:rPr>
        <w:t>Sellogram</w:t>
      </w:r>
      <w:proofErr w:type="spellEnd"/>
    </w:p>
    <w:p w:rsidR="00E40490" w:rsidRDefault="00E40490" w:rsidP="00464F2C">
      <w:pPr>
        <w:pStyle w:val="Normaalweb"/>
        <w:rPr>
          <w:rFonts w:ascii="Arial" w:hAnsi="Arial" w:cs="Arial"/>
          <w:b/>
          <w:color w:val="000000"/>
        </w:rPr>
      </w:pPr>
    </w:p>
    <w:p w:rsidR="00E40490" w:rsidRDefault="00E40490" w:rsidP="00464F2C">
      <w:pPr>
        <w:pStyle w:val="Normaalweb"/>
        <w:rPr>
          <w:rFonts w:ascii="Arial" w:hAnsi="Arial" w:cs="Arial"/>
          <w:b/>
          <w:color w:val="000000"/>
        </w:rPr>
      </w:pPr>
      <w:r>
        <w:rPr>
          <w:rFonts w:ascii="Arial" w:hAnsi="Arial" w:cs="Arial"/>
          <w:b/>
          <w:color w:val="000000"/>
        </w:rPr>
        <w:t xml:space="preserve">Voorbeelden van een </w:t>
      </w:r>
      <w:proofErr w:type="spellStart"/>
      <w:r>
        <w:rPr>
          <w:rFonts w:ascii="Arial" w:hAnsi="Arial" w:cs="Arial"/>
          <w:b/>
          <w:color w:val="000000"/>
        </w:rPr>
        <w:t>sellogram</w:t>
      </w:r>
      <w:proofErr w:type="spellEnd"/>
    </w:p>
    <w:p w:rsidR="00E40490" w:rsidRDefault="00E40490" w:rsidP="00464F2C">
      <w:pPr>
        <w:pStyle w:val="Normaalweb"/>
        <w:rPr>
          <w:rFonts w:ascii="Arial" w:hAnsi="Arial" w:cs="Arial"/>
          <w:b/>
          <w:color w:val="000000"/>
        </w:rPr>
      </w:pPr>
    </w:p>
    <w:p w:rsidR="00E40490" w:rsidRDefault="00E40490" w:rsidP="00464F2C">
      <w:pPr>
        <w:pStyle w:val="Normaalweb"/>
        <w:rPr>
          <w:rFonts w:ascii="Arial" w:hAnsi="Arial" w:cs="Arial"/>
          <w:b/>
          <w:color w:val="000000"/>
        </w:rPr>
      </w:pPr>
      <w:r>
        <w:rPr>
          <w:noProof/>
        </w:rPr>
        <w:drawing>
          <wp:inline distT="0" distB="0" distL="0" distR="0">
            <wp:extent cx="5760720" cy="5337267"/>
            <wp:effectExtent l="0" t="0" r="0" b="0"/>
            <wp:docPr id="24" name="Afbeelding 24" descr="Afbeeldingsresultaat voor sell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ell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337267"/>
                    </a:xfrm>
                    <a:prstGeom prst="rect">
                      <a:avLst/>
                    </a:prstGeom>
                    <a:noFill/>
                    <a:ln>
                      <a:noFill/>
                    </a:ln>
                  </pic:spPr>
                </pic:pic>
              </a:graphicData>
            </a:graphic>
          </wp:inline>
        </w:drawing>
      </w:r>
    </w:p>
    <w:p w:rsidR="00E40490" w:rsidRDefault="00E40490" w:rsidP="00464F2C">
      <w:pPr>
        <w:pStyle w:val="Normaalweb"/>
        <w:rPr>
          <w:rFonts w:ascii="Arial" w:hAnsi="Arial" w:cs="Arial"/>
          <w:b/>
          <w:color w:val="000000"/>
        </w:rPr>
      </w:pPr>
    </w:p>
    <w:p w:rsidR="00E40490" w:rsidRPr="00E40490" w:rsidRDefault="00E40490">
      <w:pPr>
        <w:rPr>
          <w:rFonts w:ascii="Arial" w:eastAsia="Times New Roman" w:hAnsi="Arial" w:cs="Arial"/>
          <w:b/>
          <w:color w:val="000000"/>
          <w:sz w:val="24"/>
          <w:szCs w:val="24"/>
          <w:lang w:eastAsia="nl-NL"/>
        </w:rPr>
      </w:pPr>
      <w:r>
        <w:rPr>
          <w:rFonts w:ascii="Arial" w:hAnsi="Arial" w:cs="Arial"/>
          <w:color w:val="000000"/>
          <w:sz w:val="24"/>
          <w:szCs w:val="24"/>
          <w:shd w:val="clear" w:color="auto" w:fill="C2D69B" w:themeFill="accent3" w:themeFillTint="99"/>
        </w:rPr>
        <w:t xml:space="preserve">Een </w:t>
      </w:r>
      <w:proofErr w:type="spellStart"/>
      <w:r>
        <w:rPr>
          <w:rFonts w:ascii="Arial" w:hAnsi="Arial" w:cs="Arial"/>
          <w:color w:val="000000"/>
          <w:sz w:val="24"/>
          <w:szCs w:val="24"/>
          <w:shd w:val="clear" w:color="auto" w:fill="C2D69B" w:themeFill="accent3" w:themeFillTint="99"/>
        </w:rPr>
        <w:t>sellogram</w:t>
      </w:r>
      <w:proofErr w:type="spellEnd"/>
      <w:r>
        <w:rPr>
          <w:rFonts w:ascii="Arial" w:hAnsi="Arial" w:cs="Arial"/>
          <w:color w:val="000000"/>
          <w:sz w:val="24"/>
          <w:szCs w:val="24"/>
          <w:shd w:val="clear" w:color="auto" w:fill="C2D69B" w:themeFill="accent3" w:themeFillTint="99"/>
        </w:rPr>
        <w:t xml:space="preserve"> is een m</w:t>
      </w:r>
      <w:r w:rsidRPr="00E40490">
        <w:rPr>
          <w:rFonts w:ascii="Arial" w:hAnsi="Arial" w:cs="Arial"/>
          <w:color w:val="000000"/>
          <w:sz w:val="24"/>
          <w:szCs w:val="24"/>
          <w:shd w:val="clear" w:color="auto" w:fill="C2D69B" w:themeFill="accent3" w:themeFillTint="99"/>
        </w:rPr>
        <w:t xml:space="preserve">atrix met als ene ingang de producteigenschappen en als andere ingang de door de afnemer gewenste eigenschappen. Op de kruising van beide eigenschappen staan de voor de verkoper belangrijke verkoopargumenten. Het </w:t>
      </w:r>
      <w:proofErr w:type="spellStart"/>
      <w:r w:rsidRPr="00E40490">
        <w:rPr>
          <w:rFonts w:ascii="Arial" w:hAnsi="Arial" w:cs="Arial"/>
          <w:color w:val="000000"/>
          <w:sz w:val="24"/>
          <w:szCs w:val="24"/>
          <w:shd w:val="clear" w:color="auto" w:fill="C2D69B" w:themeFill="accent3" w:themeFillTint="99"/>
        </w:rPr>
        <w:t>sellogram</w:t>
      </w:r>
      <w:proofErr w:type="spellEnd"/>
      <w:r w:rsidRPr="00E40490">
        <w:rPr>
          <w:rFonts w:ascii="Arial" w:hAnsi="Arial" w:cs="Arial"/>
          <w:color w:val="000000"/>
          <w:sz w:val="24"/>
          <w:szCs w:val="24"/>
          <w:shd w:val="clear" w:color="auto" w:fill="C2D69B" w:themeFill="accent3" w:themeFillTint="99"/>
        </w:rPr>
        <w:t xml:space="preserve"> is dus een hulpmiddel bij de verkoop.</w:t>
      </w:r>
      <w:r w:rsidRPr="00E40490">
        <w:rPr>
          <w:rFonts w:ascii="Arial" w:hAnsi="Arial" w:cs="Arial"/>
          <w:b/>
          <w:color w:val="000000"/>
          <w:sz w:val="24"/>
          <w:szCs w:val="24"/>
        </w:rPr>
        <w:br w:type="page"/>
      </w:r>
    </w:p>
    <w:p w:rsidR="00E40490" w:rsidRPr="00E40490" w:rsidRDefault="00E40490" w:rsidP="00464F2C">
      <w:pPr>
        <w:pStyle w:val="Normaalweb"/>
        <w:rPr>
          <w:rFonts w:ascii="Arial" w:hAnsi="Arial" w:cs="Arial"/>
          <w:b/>
          <w:color w:val="000000"/>
        </w:rPr>
      </w:pPr>
      <w:r w:rsidRPr="00E40490">
        <w:rPr>
          <w:rFonts w:ascii="Arial" w:hAnsi="Arial" w:cs="Arial"/>
          <w:color w:val="000000"/>
        </w:rPr>
        <w:lastRenderedPageBreak/>
        <w:t xml:space="preserve">Je kunt verkoopargumenten vooraf bedenken. Wat zijn de redenen waarom een klant juist dit artikel zou willen hebben? Om dit voor het hele assortiment overzichtelijk en duidelijk te krijgen, maak je gebruik van een </w:t>
      </w:r>
      <w:proofErr w:type="spellStart"/>
      <w:r w:rsidRPr="00E40490">
        <w:rPr>
          <w:rFonts w:ascii="Arial" w:hAnsi="Arial" w:cs="Arial"/>
          <w:color w:val="000000"/>
        </w:rPr>
        <w:t>sellogram</w:t>
      </w:r>
      <w:proofErr w:type="spellEnd"/>
      <w:r w:rsidRPr="00E40490">
        <w:rPr>
          <w:rFonts w:ascii="Arial" w:hAnsi="Arial" w:cs="Arial"/>
          <w:color w:val="000000"/>
        </w:rPr>
        <w:t>.</w:t>
      </w:r>
    </w:p>
    <w:p w:rsidR="00464F2C" w:rsidRPr="00E40490" w:rsidRDefault="00464F2C" w:rsidP="00464F2C">
      <w:pPr>
        <w:rPr>
          <w:rFonts w:ascii="Arial" w:hAnsi="Arial" w:cs="Arial"/>
          <w:color w:val="000000"/>
          <w:sz w:val="24"/>
          <w:szCs w:val="24"/>
        </w:rPr>
      </w:pPr>
    </w:p>
    <w:p w:rsidR="002D0A1A" w:rsidRPr="00C90CC7" w:rsidRDefault="002D0A1A">
      <w:pPr>
        <w:rPr>
          <w:rFonts w:ascii="Arial" w:hAnsi="Arial" w:cs="Arial"/>
          <w:sz w:val="24"/>
          <w:szCs w:val="24"/>
        </w:rPr>
      </w:pPr>
      <w:bookmarkStart w:id="0" w:name="_GoBack"/>
      <w:bookmarkEnd w:id="0"/>
    </w:p>
    <w:sectPr w:rsidR="002D0A1A" w:rsidRPr="00C9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6A"/>
    <w:multiLevelType w:val="multilevel"/>
    <w:tmpl w:val="4156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C4AE0"/>
    <w:multiLevelType w:val="multilevel"/>
    <w:tmpl w:val="6FC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26447"/>
    <w:multiLevelType w:val="multilevel"/>
    <w:tmpl w:val="64F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43A37"/>
    <w:multiLevelType w:val="multilevel"/>
    <w:tmpl w:val="2F9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50516"/>
    <w:multiLevelType w:val="multilevel"/>
    <w:tmpl w:val="9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464F2C"/>
    <w:rsid w:val="00524F83"/>
    <w:rsid w:val="00880AFC"/>
    <w:rsid w:val="0094161C"/>
    <w:rsid w:val="00C03B87"/>
    <w:rsid w:val="00C90CC7"/>
    <w:rsid w:val="00CE7D33"/>
    <w:rsid w:val="00E40490"/>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6206">
      <w:bodyDiv w:val="1"/>
      <w:marLeft w:val="0"/>
      <w:marRight w:val="0"/>
      <w:marTop w:val="0"/>
      <w:marBottom w:val="0"/>
      <w:divBdr>
        <w:top w:val="none" w:sz="0" w:space="0" w:color="auto"/>
        <w:left w:val="none" w:sz="0" w:space="0" w:color="auto"/>
        <w:bottom w:val="none" w:sz="0" w:space="0" w:color="auto"/>
        <w:right w:val="none" w:sz="0" w:space="0" w:color="auto"/>
      </w:divBdr>
      <w:divsChild>
        <w:div w:id="6714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2017-02-21T12:17:00Z</dcterms:created>
  <dcterms:modified xsi:type="dcterms:W3CDTF">2017-02-21T12:17:00Z</dcterms:modified>
</cp:coreProperties>
</file>